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B9" w:rsidRDefault="00425707">
      <w:pPr>
        <w:pStyle w:val="Title"/>
      </w:pPr>
      <w:r>
        <w:rPr>
          <w:color w:val="1D2128"/>
          <w:sz w:val="52"/>
        </w:rPr>
        <w:t>Poarta dezinfectare auto EGEA 2D</w:t>
      </w:r>
    </w:p>
    <w:p w:rsidR="00F769B9" w:rsidRDefault="00C15923">
      <w:pPr>
        <w:pStyle w:val="Heading1"/>
        <w:spacing w:before="277"/>
        <w:ind w:left="0" w:firstLine="0"/>
      </w:pPr>
      <w:r>
        <w:rPr>
          <w:color w:val="1D2128"/>
          <w:sz w:val="40"/>
        </w:rPr>
        <w:t>I</w:t>
      </w:r>
      <w:r>
        <w:rPr>
          <w:color w:val="1D2128"/>
        </w:rPr>
        <w:t>NSTRUCTIUNI</w:t>
      </w:r>
      <w:r>
        <w:rPr>
          <w:color w:val="1D2128"/>
          <w:spacing w:val="-3"/>
        </w:rPr>
        <w:t xml:space="preserve"> </w:t>
      </w:r>
      <w:r>
        <w:rPr>
          <w:color w:val="1D2128"/>
        </w:rPr>
        <w:t>DE</w:t>
      </w:r>
      <w:r>
        <w:rPr>
          <w:color w:val="1D2128"/>
          <w:spacing w:val="-3"/>
        </w:rPr>
        <w:t xml:space="preserve"> </w:t>
      </w:r>
      <w:r>
        <w:rPr>
          <w:color w:val="1D2128"/>
        </w:rPr>
        <w:t>MONTARE</w:t>
      </w:r>
      <w:r>
        <w:rPr>
          <w:color w:val="1D2128"/>
          <w:spacing w:val="-3"/>
        </w:rPr>
        <w:t xml:space="preserve"> </w:t>
      </w:r>
      <w:r>
        <w:rPr>
          <w:color w:val="1D2128"/>
        </w:rPr>
        <w:t>SI</w:t>
      </w:r>
      <w:r>
        <w:rPr>
          <w:color w:val="1D2128"/>
          <w:spacing w:val="-2"/>
        </w:rPr>
        <w:t xml:space="preserve"> UTILIZARE</w:t>
      </w:r>
    </w:p>
    <w:p w:rsidR="00F769B9" w:rsidRDefault="00C15923">
      <w:pPr>
        <w:pStyle w:val="ListParagraph"/>
        <w:numPr>
          <w:ilvl w:val="0"/>
          <w:numId w:val="4"/>
        </w:numPr>
        <w:tabs>
          <w:tab w:val="left" w:pos="240"/>
        </w:tabs>
        <w:spacing w:before="275"/>
        <w:rPr>
          <w:b/>
          <w:sz w:val="24"/>
        </w:rPr>
      </w:pPr>
      <w:r>
        <w:rPr>
          <w:b/>
          <w:color w:val="1D2128"/>
          <w:spacing w:val="-2"/>
          <w:sz w:val="24"/>
        </w:rPr>
        <w:t>GENERALITATI:</w:t>
      </w:r>
    </w:p>
    <w:p w:rsidR="00F769B9" w:rsidRDefault="00F769B9">
      <w:pPr>
        <w:pStyle w:val="BodyText"/>
        <w:rPr>
          <w:b/>
        </w:rPr>
      </w:pPr>
    </w:p>
    <w:p w:rsidR="00F769B9" w:rsidRDefault="00C15923" w:rsidP="00425707">
      <w:pPr>
        <w:pStyle w:val="ListParagraph"/>
        <w:numPr>
          <w:ilvl w:val="1"/>
          <w:numId w:val="4"/>
        </w:numPr>
        <w:tabs>
          <w:tab w:val="left" w:pos="420"/>
        </w:tabs>
      </w:pPr>
      <w:r>
        <w:rPr>
          <w:color w:val="1D2128"/>
          <w:sz w:val="24"/>
        </w:rPr>
        <w:t>Prezentele</w:t>
      </w:r>
      <w:r>
        <w:rPr>
          <w:color w:val="1D2128"/>
          <w:spacing w:val="-3"/>
          <w:sz w:val="24"/>
        </w:rPr>
        <w:t xml:space="preserve"> </w:t>
      </w:r>
      <w:r>
        <w:rPr>
          <w:color w:val="1D2128"/>
          <w:sz w:val="24"/>
        </w:rPr>
        <w:t>instructiuni</w:t>
      </w:r>
      <w:r>
        <w:rPr>
          <w:color w:val="1D2128"/>
          <w:spacing w:val="-2"/>
          <w:sz w:val="24"/>
        </w:rPr>
        <w:t xml:space="preserve"> </w:t>
      </w:r>
      <w:r>
        <w:rPr>
          <w:color w:val="1D2128"/>
          <w:sz w:val="24"/>
        </w:rPr>
        <w:t>se</w:t>
      </w:r>
      <w:r>
        <w:rPr>
          <w:color w:val="1D2128"/>
          <w:spacing w:val="-2"/>
          <w:sz w:val="24"/>
        </w:rPr>
        <w:t xml:space="preserve"> </w:t>
      </w:r>
      <w:r>
        <w:rPr>
          <w:color w:val="1D2128"/>
          <w:sz w:val="24"/>
        </w:rPr>
        <w:t>refera</w:t>
      </w:r>
      <w:r>
        <w:rPr>
          <w:color w:val="1D2128"/>
          <w:spacing w:val="-3"/>
          <w:sz w:val="24"/>
        </w:rPr>
        <w:t xml:space="preserve"> </w:t>
      </w:r>
      <w:r>
        <w:rPr>
          <w:color w:val="1D2128"/>
          <w:sz w:val="24"/>
        </w:rPr>
        <w:t>la</w:t>
      </w:r>
      <w:r>
        <w:rPr>
          <w:color w:val="1D2128"/>
          <w:spacing w:val="-3"/>
          <w:sz w:val="24"/>
        </w:rPr>
        <w:t xml:space="preserve"> </w:t>
      </w:r>
      <w:r>
        <w:rPr>
          <w:color w:val="1D2128"/>
          <w:sz w:val="24"/>
        </w:rPr>
        <w:t>produsul</w:t>
      </w:r>
      <w:r>
        <w:rPr>
          <w:color w:val="1D2128"/>
          <w:spacing w:val="-1"/>
          <w:sz w:val="24"/>
        </w:rPr>
        <w:t xml:space="preserve"> </w:t>
      </w:r>
      <w:r w:rsidR="00425707">
        <w:rPr>
          <w:color w:val="1D2128"/>
          <w:sz w:val="24"/>
        </w:rPr>
        <w:t>poarta dezinfectare auto EGEA 2D.</w:t>
      </w:r>
    </w:p>
    <w:p w:rsidR="00F769B9" w:rsidRDefault="00C15923">
      <w:pPr>
        <w:pStyle w:val="ListParagraph"/>
        <w:numPr>
          <w:ilvl w:val="1"/>
          <w:numId w:val="4"/>
        </w:numPr>
        <w:tabs>
          <w:tab w:val="left" w:pos="420"/>
        </w:tabs>
        <w:ind w:left="0" w:right="114" w:firstLine="0"/>
        <w:rPr>
          <w:sz w:val="24"/>
        </w:rPr>
      </w:pPr>
      <w:r>
        <w:rPr>
          <w:color w:val="1D2128"/>
          <w:sz w:val="24"/>
        </w:rPr>
        <w:t>Produsul</w:t>
      </w:r>
      <w:r>
        <w:rPr>
          <w:color w:val="1D2128"/>
          <w:spacing w:val="-4"/>
          <w:sz w:val="24"/>
        </w:rPr>
        <w:t xml:space="preserve"> </w:t>
      </w:r>
      <w:r>
        <w:rPr>
          <w:color w:val="1D2128"/>
          <w:sz w:val="24"/>
        </w:rPr>
        <w:t>este</w:t>
      </w:r>
      <w:r>
        <w:rPr>
          <w:color w:val="1D2128"/>
          <w:spacing w:val="-5"/>
          <w:sz w:val="24"/>
        </w:rPr>
        <w:t xml:space="preserve"> </w:t>
      </w:r>
      <w:r>
        <w:rPr>
          <w:color w:val="1D2128"/>
          <w:sz w:val="24"/>
        </w:rPr>
        <w:t>destinat</w:t>
      </w:r>
      <w:r>
        <w:rPr>
          <w:color w:val="1D2128"/>
          <w:spacing w:val="-4"/>
          <w:sz w:val="24"/>
        </w:rPr>
        <w:t xml:space="preserve"> </w:t>
      </w:r>
      <w:r w:rsidR="00425707">
        <w:rPr>
          <w:color w:val="1D2128"/>
          <w:sz w:val="24"/>
        </w:rPr>
        <w:t>dezinfectarii autocamioanelor si utilajelor ce urmeaza sa intre intr-un perimetru cu mediu controlat impotriva bacteriilor si virusilor</w:t>
      </w:r>
      <w:r>
        <w:rPr>
          <w:color w:val="1D2128"/>
          <w:sz w:val="24"/>
        </w:rPr>
        <w:t>.</w:t>
      </w:r>
    </w:p>
    <w:p w:rsidR="00F769B9" w:rsidRDefault="00425707" w:rsidP="00425707">
      <w:pPr>
        <w:pStyle w:val="BodyText"/>
      </w:pPr>
      <w:r>
        <w:rPr>
          <w:color w:val="1D2128"/>
        </w:rPr>
        <w:t>Poarta este construita</w:t>
      </w:r>
      <w:r w:rsidR="00C15923">
        <w:rPr>
          <w:color w:val="1D2128"/>
          <w:spacing w:val="-2"/>
        </w:rPr>
        <w:t xml:space="preserve"> </w:t>
      </w:r>
      <w:r w:rsidR="00C15923">
        <w:rPr>
          <w:color w:val="1D2128"/>
        </w:rPr>
        <w:t>din</w:t>
      </w:r>
      <w:r w:rsidR="00C15923">
        <w:rPr>
          <w:color w:val="1D2128"/>
          <w:spacing w:val="-2"/>
        </w:rPr>
        <w:t xml:space="preserve"> </w:t>
      </w:r>
      <w:r w:rsidR="00C15923">
        <w:rPr>
          <w:color w:val="1D2128"/>
        </w:rPr>
        <w:t>elemente</w:t>
      </w:r>
      <w:r w:rsidR="00C15923">
        <w:rPr>
          <w:color w:val="1D2128"/>
          <w:spacing w:val="-1"/>
        </w:rPr>
        <w:t xml:space="preserve"> </w:t>
      </w:r>
      <w:r>
        <w:rPr>
          <w:color w:val="1D2128"/>
        </w:rPr>
        <w:t>tipizate</w:t>
      </w:r>
      <w:r w:rsidR="00C15923">
        <w:rPr>
          <w:color w:val="1D2128"/>
        </w:rPr>
        <w:t>.</w:t>
      </w:r>
      <w:r>
        <w:rPr>
          <w:color w:val="1D2128"/>
          <w:spacing w:val="-1"/>
        </w:rPr>
        <w:t>, aceasta putand fi usor de montat si de exploatat.</w:t>
      </w:r>
    </w:p>
    <w:p w:rsidR="00F769B9" w:rsidRDefault="00C15923">
      <w:pPr>
        <w:pStyle w:val="ListParagraph"/>
        <w:numPr>
          <w:ilvl w:val="1"/>
          <w:numId w:val="4"/>
        </w:numPr>
        <w:tabs>
          <w:tab w:val="left" w:pos="420"/>
        </w:tabs>
        <w:rPr>
          <w:sz w:val="24"/>
        </w:rPr>
      </w:pPr>
      <w:r>
        <w:rPr>
          <w:color w:val="1D2128"/>
          <w:sz w:val="24"/>
        </w:rPr>
        <w:t>Montarea</w:t>
      </w:r>
      <w:r>
        <w:rPr>
          <w:color w:val="1D2128"/>
          <w:spacing w:val="-5"/>
          <w:sz w:val="24"/>
        </w:rPr>
        <w:t xml:space="preserve"> </w:t>
      </w:r>
      <w:r>
        <w:rPr>
          <w:color w:val="1D2128"/>
          <w:sz w:val="24"/>
        </w:rPr>
        <w:t>si</w:t>
      </w:r>
      <w:r>
        <w:rPr>
          <w:color w:val="1D2128"/>
          <w:spacing w:val="-1"/>
          <w:sz w:val="24"/>
        </w:rPr>
        <w:t xml:space="preserve"> </w:t>
      </w:r>
      <w:r>
        <w:rPr>
          <w:color w:val="1D2128"/>
          <w:sz w:val="24"/>
        </w:rPr>
        <w:t>exploatarea</w:t>
      </w:r>
      <w:r>
        <w:rPr>
          <w:color w:val="1D2128"/>
          <w:spacing w:val="-2"/>
          <w:sz w:val="24"/>
        </w:rPr>
        <w:t xml:space="preserve"> </w:t>
      </w:r>
      <w:r w:rsidR="00425707">
        <w:rPr>
          <w:color w:val="1D2128"/>
          <w:sz w:val="24"/>
        </w:rPr>
        <w:t>portii de dezinfectare</w:t>
      </w:r>
      <w:r>
        <w:rPr>
          <w:color w:val="1D2128"/>
          <w:sz w:val="24"/>
        </w:rPr>
        <w:t>,</w:t>
      </w:r>
      <w:r>
        <w:rPr>
          <w:color w:val="1D2128"/>
          <w:spacing w:val="-1"/>
          <w:sz w:val="24"/>
        </w:rPr>
        <w:t xml:space="preserve"> </w:t>
      </w:r>
      <w:r>
        <w:rPr>
          <w:color w:val="1D2128"/>
          <w:sz w:val="24"/>
        </w:rPr>
        <w:t>se</w:t>
      </w:r>
      <w:r>
        <w:rPr>
          <w:color w:val="1D2128"/>
          <w:spacing w:val="-2"/>
          <w:sz w:val="24"/>
        </w:rPr>
        <w:t xml:space="preserve"> </w:t>
      </w:r>
      <w:r>
        <w:rPr>
          <w:color w:val="1D2128"/>
          <w:sz w:val="24"/>
        </w:rPr>
        <w:t>va face</w:t>
      </w:r>
      <w:r>
        <w:rPr>
          <w:color w:val="1D2128"/>
          <w:spacing w:val="-2"/>
          <w:sz w:val="24"/>
        </w:rPr>
        <w:t xml:space="preserve"> </w:t>
      </w:r>
      <w:r>
        <w:rPr>
          <w:color w:val="1D2128"/>
          <w:sz w:val="24"/>
        </w:rPr>
        <w:t>conform</w:t>
      </w:r>
      <w:r>
        <w:rPr>
          <w:color w:val="1D2128"/>
          <w:spacing w:val="-1"/>
          <w:sz w:val="24"/>
        </w:rPr>
        <w:t xml:space="preserve"> </w:t>
      </w:r>
      <w:r>
        <w:rPr>
          <w:color w:val="1D2128"/>
          <w:sz w:val="24"/>
        </w:rPr>
        <w:t>prezentelor</w:t>
      </w:r>
      <w:r>
        <w:rPr>
          <w:color w:val="1D2128"/>
          <w:spacing w:val="-2"/>
          <w:sz w:val="24"/>
        </w:rPr>
        <w:t xml:space="preserve"> instructiuni.</w:t>
      </w:r>
    </w:p>
    <w:p w:rsidR="00F769B9" w:rsidRDefault="00F769B9">
      <w:pPr>
        <w:pStyle w:val="BodyText"/>
      </w:pPr>
    </w:p>
    <w:p w:rsidR="00F769B9" w:rsidRDefault="00C15923">
      <w:pPr>
        <w:pStyle w:val="Heading1"/>
        <w:numPr>
          <w:ilvl w:val="0"/>
          <w:numId w:val="4"/>
        </w:numPr>
        <w:tabs>
          <w:tab w:val="left" w:pos="240"/>
        </w:tabs>
      </w:pPr>
      <w:r>
        <w:rPr>
          <w:color w:val="1D2128"/>
        </w:rPr>
        <w:t>CARACTERISTICI</w:t>
      </w:r>
      <w:r>
        <w:rPr>
          <w:color w:val="1D2128"/>
          <w:spacing w:val="-5"/>
        </w:rPr>
        <w:t xml:space="preserve"> </w:t>
      </w:r>
      <w:r>
        <w:rPr>
          <w:color w:val="1D2128"/>
        </w:rPr>
        <w:t>TEHNICE</w:t>
      </w:r>
      <w:r>
        <w:rPr>
          <w:color w:val="1D2128"/>
          <w:spacing w:val="-4"/>
        </w:rPr>
        <w:t xml:space="preserve"> </w:t>
      </w:r>
      <w:r>
        <w:rPr>
          <w:color w:val="1D2128"/>
          <w:spacing w:val="-2"/>
        </w:rPr>
        <w:t>PRINCIPALE</w:t>
      </w:r>
      <w:r w:rsidR="00FF3D61">
        <w:rPr>
          <w:color w:val="1D2128"/>
          <w:spacing w:val="-2"/>
        </w:rPr>
        <w:t xml:space="preserve"> SI DESCRIERE</w:t>
      </w:r>
    </w:p>
    <w:p w:rsidR="00F769B9" w:rsidRDefault="00F769B9">
      <w:pPr>
        <w:pStyle w:val="BodyText"/>
        <w:rPr>
          <w:b/>
        </w:rPr>
      </w:pPr>
    </w:p>
    <w:p w:rsidR="00F769B9" w:rsidRDefault="00425707">
      <w:pPr>
        <w:pStyle w:val="ListParagraph"/>
        <w:numPr>
          <w:ilvl w:val="1"/>
          <w:numId w:val="4"/>
        </w:numPr>
        <w:tabs>
          <w:tab w:val="left" w:pos="420"/>
        </w:tabs>
        <w:ind w:left="0" w:right="169" w:firstLine="0"/>
        <w:rPr>
          <w:sz w:val="24"/>
        </w:rPr>
      </w:pPr>
      <w:r>
        <w:rPr>
          <w:color w:val="1D2128"/>
          <w:sz w:val="24"/>
        </w:rPr>
        <w:t>Poarta de dezinfectare este prevazuta cu un cadru metalic, fixat pe sol, doua rampi de acces de asemenea fixate la sol , acestea facilitand trecerea in siguranta a autoutilajelor prin poarta. Poarta este echipata cu un ansamblu de stropitori, care, odata cu trecerea autoutilajelor prin cadru</w:t>
      </w:r>
      <w:r w:rsidR="00FE0A9B">
        <w:rPr>
          <w:color w:val="1D2128"/>
          <w:sz w:val="24"/>
        </w:rPr>
        <w:t>l portii, acesta, prin intermediul unor duze orientate, dezinfecteaza prin pulverizare intreg autoutilajul. Poarta de dezinfectare are totodata in componenta sa un bazin de 1000litrii si o pompa submersibila ce poate asigura un debit de 5200 litrii/ora.</w:t>
      </w:r>
      <w:r w:rsidR="00EC1B71">
        <w:rPr>
          <w:color w:val="1D2128"/>
          <w:sz w:val="24"/>
        </w:rPr>
        <w:t xml:space="preserve"> Intrucat aceasta poarta se monteaza afara, aceasta are in componenta si patru ancore de la partea superioara.Aceste ancore se prind la sol si previn caderea portii in caz de vant puternic.</w:t>
      </w:r>
    </w:p>
    <w:p w:rsidR="00F769B9" w:rsidRDefault="00F769B9">
      <w:pPr>
        <w:pStyle w:val="BodyText"/>
      </w:pPr>
    </w:p>
    <w:p w:rsidR="00F769B9" w:rsidRDefault="00C15923">
      <w:pPr>
        <w:pStyle w:val="ListParagraph"/>
        <w:numPr>
          <w:ilvl w:val="1"/>
          <w:numId w:val="4"/>
        </w:numPr>
        <w:tabs>
          <w:tab w:val="left" w:pos="420"/>
        </w:tabs>
        <w:rPr>
          <w:sz w:val="24"/>
        </w:rPr>
      </w:pPr>
      <w:r>
        <w:rPr>
          <w:color w:val="1D2128"/>
          <w:sz w:val="24"/>
        </w:rPr>
        <w:t>Dimensiuni</w:t>
      </w:r>
      <w:r>
        <w:rPr>
          <w:color w:val="1D2128"/>
          <w:spacing w:val="-3"/>
          <w:sz w:val="24"/>
        </w:rPr>
        <w:t xml:space="preserve"> </w:t>
      </w:r>
      <w:r>
        <w:rPr>
          <w:color w:val="1D2128"/>
          <w:spacing w:val="-2"/>
          <w:sz w:val="24"/>
        </w:rPr>
        <w:t>principale.</w:t>
      </w:r>
    </w:p>
    <w:p w:rsidR="00F769B9" w:rsidRDefault="00F769B9">
      <w:pPr>
        <w:pStyle w:val="BodyText"/>
      </w:pPr>
    </w:p>
    <w:p w:rsidR="00F769B9" w:rsidRDefault="00FE0A9B">
      <w:pPr>
        <w:pStyle w:val="ListParagraph"/>
        <w:numPr>
          <w:ilvl w:val="2"/>
          <w:numId w:val="4"/>
        </w:numPr>
        <w:tabs>
          <w:tab w:val="left" w:pos="600"/>
        </w:tabs>
        <w:ind w:right="1002" w:firstLine="0"/>
        <w:rPr>
          <w:sz w:val="24"/>
        </w:rPr>
      </w:pPr>
      <w:r>
        <w:rPr>
          <w:color w:val="1D2128"/>
          <w:sz w:val="24"/>
        </w:rPr>
        <w:t>Poarta de dezinfectare auto are urmatoarele dimensiuni utile:</w:t>
      </w:r>
    </w:p>
    <w:p w:rsidR="00F769B9" w:rsidRDefault="00C15923">
      <w:pPr>
        <w:pStyle w:val="ListParagraph"/>
        <w:numPr>
          <w:ilvl w:val="3"/>
          <w:numId w:val="4"/>
        </w:numPr>
        <w:tabs>
          <w:tab w:val="left" w:pos="138"/>
        </w:tabs>
        <w:ind w:left="138" w:hanging="138"/>
        <w:rPr>
          <w:sz w:val="24"/>
        </w:rPr>
      </w:pPr>
      <w:r>
        <w:rPr>
          <w:color w:val="1D2128"/>
          <w:sz w:val="24"/>
        </w:rPr>
        <w:t>Latime</w:t>
      </w:r>
      <w:r>
        <w:rPr>
          <w:color w:val="1D2128"/>
          <w:spacing w:val="-3"/>
          <w:sz w:val="24"/>
        </w:rPr>
        <w:t xml:space="preserve"> </w:t>
      </w:r>
      <w:r w:rsidR="00E2649E">
        <w:rPr>
          <w:color w:val="1D2128"/>
          <w:spacing w:val="-3"/>
          <w:sz w:val="24"/>
        </w:rPr>
        <w:t xml:space="preserve">totala </w:t>
      </w:r>
      <w:r w:rsidR="00E2649E">
        <w:rPr>
          <w:color w:val="1D2128"/>
          <w:spacing w:val="-2"/>
          <w:sz w:val="24"/>
        </w:rPr>
        <w:t>3</w:t>
      </w:r>
      <w:r>
        <w:rPr>
          <w:color w:val="1D2128"/>
          <w:spacing w:val="-2"/>
          <w:sz w:val="24"/>
        </w:rPr>
        <w:t>,60m;</w:t>
      </w:r>
    </w:p>
    <w:p w:rsidR="00F769B9" w:rsidRDefault="00C15923">
      <w:pPr>
        <w:pStyle w:val="ListParagraph"/>
        <w:numPr>
          <w:ilvl w:val="3"/>
          <w:numId w:val="4"/>
        </w:numPr>
        <w:tabs>
          <w:tab w:val="left" w:pos="138"/>
        </w:tabs>
        <w:ind w:left="138" w:hanging="138"/>
        <w:rPr>
          <w:sz w:val="24"/>
        </w:rPr>
      </w:pPr>
      <w:r>
        <w:rPr>
          <w:color w:val="1D2128"/>
          <w:sz w:val="24"/>
        </w:rPr>
        <w:t>Lungime</w:t>
      </w:r>
      <w:r w:rsidR="00E2649E">
        <w:rPr>
          <w:color w:val="1D2128"/>
          <w:spacing w:val="-2"/>
          <w:sz w:val="24"/>
        </w:rPr>
        <w:t xml:space="preserve"> 1,2</w:t>
      </w:r>
      <w:r>
        <w:rPr>
          <w:color w:val="1D2128"/>
          <w:spacing w:val="-2"/>
          <w:sz w:val="24"/>
        </w:rPr>
        <w:t>m</w:t>
      </w:r>
      <w:r w:rsidR="00E2649E">
        <w:rPr>
          <w:color w:val="1D2128"/>
          <w:spacing w:val="-2"/>
          <w:sz w:val="24"/>
        </w:rPr>
        <w:t xml:space="preserve"> (cota variabile ce poate fi modificata de comun acord cu clientul)</w:t>
      </w:r>
      <w:r>
        <w:rPr>
          <w:color w:val="1D2128"/>
          <w:spacing w:val="-2"/>
          <w:sz w:val="24"/>
        </w:rPr>
        <w:t>;</w:t>
      </w:r>
    </w:p>
    <w:p w:rsidR="00F769B9" w:rsidRDefault="00C15923">
      <w:pPr>
        <w:pStyle w:val="ListParagraph"/>
        <w:numPr>
          <w:ilvl w:val="3"/>
          <w:numId w:val="4"/>
        </w:numPr>
        <w:tabs>
          <w:tab w:val="left" w:pos="140"/>
        </w:tabs>
        <w:ind w:left="140"/>
        <w:rPr>
          <w:sz w:val="24"/>
        </w:rPr>
      </w:pPr>
      <w:r>
        <w:rPr>
          <w:color w:val="1D2128"/>
          <w:sz w:val="24"/>
        </w:rPr>
        <w:t>Inălțime</w:t>
      </w:r>
      <w:r w:rsidR="00E2649E">
        <w:rPr>
          <w:color w:val="1D2128"/>
          <w:sz w:val="24"/>
        </w:rPr>
        <w:t xml:space="preserve"> totala</w:t>
      </w:r>
      <w:r>
        <w:rPr>
          <w:color w:val="1D2128"/>
          <w:spacing w:val="-6"/>
          <w:sz w:val="24"/>
        </w:rPr>
        <w:t xml:space="preserve"> </w:t>
      </w:r>
      <w:r w:rsidR="00E2649E">
        <w:rPr>
          <w:color w:val="1D2128"/>
          <w:spacing w:val="-2"/>
          <w:sz w:val="24"/>
        </w:rPr>
        <w:t>4,55m</w:t>
      </w:r>
      <w:r>
        <w:rPr>
          <w:color w:val="1D2128"/>
          <w:spacing w:val="-2"/>
          <w:sz w:val="24"/>
        </w:rPr>
        <w:t>.</w:t>
      </w: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rPr>
          <w:color w:val="1D2128"/>
          <w:spacing w:val="-2"/>
        </w:rPr>
      </w:pPr>
    </w:p>
    <w:p w:rsidR="00FF3D61" w:rsidRDefault="00FF3D61" w:rsidP="00FF3D61">
      <w:pPr>
        <w:pStyle w:val="Heading1"/>
        <w:tabs>
          <w:tab w:val="left" w:pos="240"/>
        </w:tabs>
        <w:spacing w:before="276"/>
        <w:ind w:firstLine="0"/>
      </w:pPr>
      <w:r>
        <w:rPr>
          <w:color w:val="1D2128"/>
          <w:spacing w:val="-2"/>
        </w:rPr>
        <w:lastRenderedPageBreak/>
        <w:t>3.</w:t>
      </w:r>
      <w:r w:rsidR="00C15923">
        <w:rPr>
          <w:color w:val="1D2128"/>
          <w:spacing w:val="-2"/>
        </w:rPr>
        <w:t>COMPONENTA</w:t>
      </w:r>
      <w:r>
        <w:rPr>
          <w:color w:val="1D2128"/>
          <w:spacing w:val="-2"/>
        </w:rPr>
        <w:t xml:space="preserve"> SI MONTARE</w:t>
      </w:r>
    </w:p>
    <w:p w:rsidR="00FF3D61" w:rsidRDefault="00FF3D61" w:rsidP="00FF3D61">
      <w:pPr>
        <w:pStyle w:val="Heading1"/>
        <w:tabs>
          <w:tab w:val="left" w:pos="240"/>
        </w:tabs>
        <w:spacing w:before="276"/>
        <w:ind w:firstLine="0"/>
      </w:pPr>
    </w:p>
    <w:p w:rsidR="00F769B9" w:rsidRDefault="00FF3D61">
      <w:pPr>
        <w:pStyle w:val="BodyText"/>
      </w:pPr>
      <w:r>
        <w:t>Poarta de dezinfectare auto este compusa din urmatoarele subansamble:</w:t>
      </w:r>
    </w:p>
    <w:p w:rsidR="00FF3D61" w:rsidRDefault="00FF3D61">
      <w:pPr>
        <w:pStyle w:val="BodyText"/>
      </w:pPr>
      <w:r>
        <w:t>3.1.Stalp lateral (doua bucati) acesta se fixeaza de sol prin intermediul a doua ancore mecanice.</w:t>
      </w:r>
    </w:p>
    <w:p w:rsidR="00FF3D61" w:rsidRDefault="00FF3D61">
      <w:pPr>
        <w:pStyle w:val="BodyText"/>
      </w:pPr>
      <w:r>
        <w:rPr>
          <w:noProof/>
          <w:lang w:eastAsia="ro-RO"/>
        </w:rPr>
        <w:drawing>
          <wp:inline distT="0" distB="0" distL="0" distR="0">
            <wp:extent cx="1542553" cy="38164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820" cy="3817110"/>
                    </a:xfrm>
                    <a:prstGeom prst="rect">
                      <a:avLst/>
                    </a:prstGeom>
                    <a:noFill/>
                    <a:ln>
                      <a:noFill/>
                    </a:ln>
                  </pic:spPr>
                </pic:pic>
              </a:graphicData>
            </a:graphic>
          </wp:inline>
        </w:drawing>
      </w:r>
    </w:p>
    <w:p w:rsidR="00FF3D61" w:rsidRDefault="00FF3D61">
      <w:pPr>
        <w:pStyle w:val="BodyText"/>
      </w:pPr>
    </w:p>
    <w:p w:rsidR="00FF3D61" w:rsidRDefault="00B54C9F">
      <w:pPr>
        <w:pStyle w:val="BodyText"/>
      </w:pPr>
      <w:r>
        <w:t>3.2.</w:t>
      </w:r>
      <w:r w:rsidR="00FF3D61">
        <w:t xml:space="preserve">Traversa superioara compusa (una bucata) acesta se introduce cu cele patru stuturi in stalpii laterali apoi se asigura cu suruburi. </w:t>
      </w:r>
      <w:r>
        <w:t>Totodata aceasta traversa este prevazuta la partea superioara cu patru ocheti pentru ancorare la sol.</w:t>
      </w:r>
    </w:p>
    <w:p w:rsidR="00FF3D61" w:rsidRDefault="00FF3D61">
      <w:pPr>
        <w:pStyle w:val="BodyText"/>
      </w:pPr>
      <w:r>
        <w:rPr>
          <w:noProof/>
          <w:lang w:eastAsia="ro-RO"/>
        </w:rPr>
        <w:drawing>
          <wp:inline distT="0" distB="0" distL="0" distR="0">
            <wp:extent cx="5796501" cy="136607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940" cy="1367357"/>
                    </a:xfrm>
                    <a:prstGeom prst="rect">
                      <a:avLst/>
                    </a:prstGeom>
                    <a:noFill/>
                    <a:ln>
                      <a:noFill/>
                    </a:ln>
                  </pic:spPr>
                </pic:pic>
              </a:graphicData>
            </a:graphic>
          </wp:inline>
        </w:drawing>
      </w:r>
    </w:p>
    <w:p w:rsidR="00B54C9F" w:rsidRDefault="00B54C9F">
      <w:pPr>
        <w:pStyle w:val="BodyText"/>
      </w:pPr>
    </w:p>
    <w:p w:rsidR="00B54C9F" w:rsidRDefault="00B54C9F">
      <w:pPr>
        <w:pStyle w:val="BodyText"/>
      </w:pPr>
    </w:p>
    <w:p w:rsidR="00B54C9F" w:rsidRDefault="00B54C9F">
      <w:pPr>
        <w:pStyle w:val="BodyText"/>
      </w:pPr>
    </w:p>
    <w:p w:rsidR="00B54C9F" w:rsidRDefault="00B54C9F">
      <w:pPr>
        <w:pStyle w:val="BodyText"/>
      </w:pPr>
    </w:p>
    <w:p w:rsidR="00B54C9F" w:rsidRDefault="00B54C9F">
      <w:pPr>
        <w:pStyle w:val="BodyText"/>
      </w:pPr>
    </w:p>
    <w:p w:rsidR="00B54C9F" w:rsidRDefault="00B54C9F">
      <w:pPr>
        <w:pStyle w:val="BodyText"/>
      </w:pPr>
    </w:p>
    <w:p w:rsidR="00B54C9F" w:rsidRDefault="00B54C9F">
      <w:pPr>
        <w:pStyle w:val="BodyText"/>
      </w:pPr>
    </w:p>
    <w:p w:rsidR="00B54C9F" w:rsidRDefault="00B54C9F">
      <w:pPr>
        <w:pStyle w:val="BodyText"/>
      </w:pPr>
      <w:r>
        <w:lastRenderedPageBreak/>
        <w:t>3.3.Semirampa (patru bucati) acestea se aseaza pe sol facilitand trecerea autoutilajelor peste sistemul de stropire. Aceste semirampe se fixeaza pe sol prin intermediul a patru ancore mecanice.</w:t>
      </w:r>
    </w:p>
    <w:p w:rsidR="00B54C9F" w:rsidRDefault="00B54C9F">
      <w:pPr>
        <w:pStyle w:val="BodyText"/>
      </w:pPr>
      <w:r>
        <w:rPr>
          <w:noProof/>
          <w:lang w:eastAsia="ro-RO"/>
        </w:rPr>
        <w:drawing>
          <wp:inline distT="0" distB="0" distL="0" distR="0">
            <wp:extent cx="4651513" cy="241096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2396" cy="2416602"/>
                    </a:xfrm>
                    <a:prstGeom prst="rect">
                      <a:avLst/>
                    </a:prstGeom>
                    <a:noFill/>
                    <a:ln>
                      <a:noFill/>
                    </a:ln>
                  </pic:spPr>
                </pic:pic>
              </a:graphicData>
            </a:graphic>
          </wp:inline>
        </w:drawing>
      </w:r>
    </w:p>
    <w:p w:rsidR="00B54C9F" w:rsidRDefault="00B54C9F">
      <w:pPr>
        <w:pStyle w:val="BodyText"/>
      </w:pPr>
    </w:p>
    <w:p w:rsidR="00B54C9F" w:rsidRDefault="00B54C9F">
      <w:pPr>
        <w:pStyle w:val="BodyText"/>
      </w:pPr>
      <w:r>
        <w:t>3.4.Sitem de stropire (una bucata) acest sistem se prinde atat de stalpii laterali cat si de traversa superioara prin intermediul unor coliere. Acesta este prevazut cu 150 bucati duze orientate astfel incat sa acopere intreaga suprafata a autoutilajelor ce urmeaza a fi dezinfectate.</w:t>
      </w:r>
    </w:p>
    <w:p w:rsidR="00B54C9F" w:rsidRDefault="00B54C9F">
      <w:pPr>
        <w:pStyle w:val="BodyText"/>
      </w:pPr>
      <w:r>
        <w:rPr>
          <w:noProof/>
          <w:lang w:eastAsia="ro-RO"/>
        </w:rPr>
        <w:drawing>
          <wp:inline distT="0" distB="0" distL="0" distR="0">
            <wp:extent cx="2830664" cy="4112353"/>
            <wp:effectExtent l="0" t="0" r="825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541" cy="4122344"/>
                    </a:xfrm>
                    <a:prstGeom prst="rect">
                      <a:avLst/>
                    </a:prstGeom>
                    <a:noFill/>
                    <a:ln>
                      <a:noFill/>
                    </a:ln>
                  </pic:spPr>
                </pic:pic>
              </a:graphicData>
            </a:graphic>
          </wp:inline>
        </w:drawing>
      </w:r>
    </w:p>
    <w:p w:rsidR="00B54C9F" w:rsidRDefault="00B54C9F">
      <w:pPr>
        <w:pStyle w:val="BodyText"/>
      </w:pPr>
    </w:p>
    <w:p w:rsidR="00B54C9F" w:rsidRDefault="00B54C9F">
      <w:pPr>
        <w:pStyle w:val="BodyText"/>
      </w:pPr>
      <w:r>
        <w:lastRenderedPageBreak/>
        <w:t>3.5.Bazin pentru dezinfectant (uan bucata) acesta are o capacitate de 1000 litrii.</w:t>
      </w:r>
    </w:p>
    <w:p w:rsidR="00B54C9F" w:rsidRDefault="00B54C9F">
      <w:pPr>
        <w:pStyle w:val="BodyText"/>
      </w:pPr>
      <w:r>
        <w:rPr>
          <w:noProof/>
          <w:lang w:eastAsia="ro-RO"/>
        </w:rPr>
        <w:drawing>
          <wp:inline distT="0" distB="0" distL="0" distR="0">
            <wp:extent cx="3164619" cy="30485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7615" cy="3051418"/>
                    </a:xfrm>
                    <a:prstGeom prst="rect">
                      <a:avLst/>
                    </a:prstGeom>
                    <a:noFill/>
                    <a:ln>
                      <a:noFill/>
                    </a:ln>
                  </pic:spPr>
                </pic:pic>
              </a:graphicData>
            </a:graphic>
          </wp:inline>
        </w:drawing>
      </w:r>
    </w:p>
    <w:p w:rsidR="00B54C9F" w:rsidRDefault="00B54C9F">
      <w:pPr>
        <w:pStyle w:val="BodyText"/>
      </w:pPr>
    </w:p>
    <w:p w:rsidR="00B54C9F" w:rsidRDefault="00B54C9F">
      <w:pPr>
        <w:pStyle w:val="BodyText"/>
      </w:pPr>
      <w:r>
        <w:t>3.6.</w:t>
      </w:r>
      <w:r w:rsidR="007E1B38">
        <w:t>Pompa submersibila (una bucata) Producator Sterwins model 1000 DWP GS 8l-4 cu urmatoarele caracteristici:</w:t>
      </w:r>
    </w:p>
    <w:p w:rsidR="007E1B38" w:rsidRDefault="007E1B38">
      <w:pPr>
        <w:pStyle w:val="BodyText"/>
      </w:pPr>
      <w:r>
        <w:rPr>
          <w:noProof/>
          <w:lang w:eastAsia="ro-RO"/>
        </w:rPr>
        <w:drawing>
          <wp:inline distT="0" distB="0" distL="0" distR="0">
            <wp:extent cx="5208270" cy="3943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270" cy="3943985"/>
                    </a:xfrm>
                    <a:prstGeom prst="rect">
                      <a:avLst/>
                    </a:prstGeom>
                    <a:noFill/>
                    <a:ln>
                      <a:noFill/>
                    </a:ln>
                  </pic:spPr>
                </pic:pic>
              </a:graphicData>
            </a:graphic>
          </wp:inline>
        </w:drawing>
      </w:r>
      <w:r>
        <w:rPr>
          <w:noProof/>
          <w:lang w:eastAsia="ro-RO"/>
        </w:rPr>
        <w:lastRenderedPageBreak/>
        <w:drawing>
          <wp:inline distT="0" distB="0" distL="0" distR="0">
            <wp:extent cx="5287645" cy="9779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7645" cy="977900"/>
                    </a:xfrm>
                    <a:prstGeom prst="rect">
                      <a:avLst/>
                    </a:prstGeom>
                    <a:noFill/>
                    <a:ln>
                      <a:noFill/>
                    </a:ln>
                  </pic:spPr>
                </pic:pic>
              </a:graphicData>
            </a:graphic>
          </wp:inline>
        </w:drawing>
      </w:r>
    </w:p>
    <w:p w:rsidR="007E1B38" w:rsidRDefault="007E1B38">
      <w:pPr>
        <w:pStyle w:val="BodyText"/>
      </w:pPr>
      <w:r>
        <w:rPr>
          <w:noProof/>
          <w:lang w:eastAsia="ro-RO"/>
        </w:rPr>
        <w:drawing>
          <wp:inline distT="0" distB="0" distL="0" distR="0">
            <wp:extent cx="2600077" cy="38184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013" cy="3818338"/>
                    </a:xfrm>
                    <a:prstGeom prst="rect">
                      <a:avLst/>
                    </a:prstGeom>
                    <a:noFill/>
                    <a:ln>
                      <a:noFill/>
                    </a:ln>
                  </pic:spPr>
                </pic:pic>
              </a:graphicData>
            </a:graphic>
          </wp:inline>
        </w:drawing>
      </w:r>
    </w:p>
    <w:p w:rsidR="007E1B38" w:rsidRDefault="007E1B38">
      <w:pPr>
        <w:pStyle w:val="BodyText"/>
      </w:pPr>
    </w:p>
    <w:p w:rsidR="007E1B38" w:rsidRDefault="007E1B38">
      <w:pPr>
        <w:pStyle w:val="BodyText"/>
      </w:pPr>
      <w:r>
        <w:t xml:space="preserve">3.7.Ancore (patru bucati) sunt confectionate din cablu </w:t>
      </w:r>
      <w:r>
        <w:rPr>
          <w:rFonts w:ascii="GreekC_IV25" w:hAnsi="GreekC_IV25" w:cs="GreekC_IV25"/>
        </w:rPr>
        <w:t>∅</w:t>
      </w:r>
      <w:r>
        <w:t>10mm, prevazute la un capat cu un intinzator pentru cablu.</w:t>
      </w:r>
    </w:p>
    <w:p w:rsidR="007E1B38" w:rsidRDefault="007E1B38">
      <w:pPr>
        <w:pStyle w:val="BodyText"/>
      </w:pPr>
    </w:p>
    <w:p w:rsidR="00F769B9" w:rsidRDefault="00F769B9">
      <w:pPr>
        <w:pStyle w:val="BodyText"/>
        <w:spacing w:before="1"/>
        <w:rPr>
          <w:b/>
        </w:rPr>
      </w:pPr>
    </w:p>
    <w:p w:rsidR="00DD37D7" w:rsidRDefault="00DD37D7">
      <w:pPr>
        <w:pStyle w:val="BodyText"/>
        <w:spacing w:before="1"/>
        <w:rPr>
          <w:b/>
        </w:rPr>
      </w:pPr>
    </w:p>
    <w:p w:rsidR="00DD37D7" w:rsidRDefault="00DD37D7">
      <w:pPr>
        <w:pStyle w:val="BodyText"/>
        <w:spacing w:before="1"/>
        <w:rPr>
          <w:b/>
        </w:rPr>
      </w:pPr>
    </w:p>
    <w:p w:rsidR="00DD37D7" w:rsidRDefault="00DD37D7">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sectPr w:rsidR="00897B9E">
          <w:headerReference w:type="default" r:id="rId16"/>
          <w:footerReference w:type="default" r:id="rId17"/>
          <w:pgSz w:w="12240" w:h="15840"/>
          <w:pgMar w:top="1920" w:right="1440" w:bottom="1200" w:left="1440" w:header="758" w:footer="1014" w:gutter="0"/>
          <w:cols w:space="708"/>
        </w:sect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897B9E" w:rsidRDefault="00897B9E">
      <w:pPr>
        <w:pStyle w:val="BodyText"/>
        <w:spacing w:before="1"/>
        <w:rPr>
          <w:b/>
        </w:rPr>
      </w:pPr>
    </w:p>
    <w:p w:rsidR="00DD37D7" w:rsidRDefault="00897B9E" w:rsidP="00897B9E">
      <w:pPr>
        <w:pStyle w:val="BodyText"/>
        <w:spacing w:before="1"/>
        <w:jc w:val="center"/>
        <w:rPr>
          <w:b/>
        </w:rPr>
      </w:pPr>
      <w:r>
        <w:rPr>
          <w:b/>
        </w:rPr>
        <w:t>ANEXA 1 DESEN ANSAMBLU</w:t>
      </w:r>
    </w:p>
    <w:p w:rsidR="00DD37D7" w:rsidRDefault="00897B9E" w:rsidP="00897B9E">
      <w:pPr>
        <w:pStyle w:val="BodyText"/>
        <w:spacing w:before="1"/>
        <w:jc w:val="center"/>
        <w:rPr>
          <w:b/>
        </w:rPr>
      </w:pPr>
      <w:r>
        <w:rPr>
          <w:b/>
          <w:noProof/>
          <w:lang w:eastAsia="ro-RO"/>
        </w:rPr>
        <w:drawing>
          <wp:inline distT="0" distB="0" distL="0" distR="0">
            <wp:extent cx="7935402" cy="5687563"/>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35402" cy="5687563"/>
                    </a:xfrm>
                    <a:prstGeom prst="rect">
                      <a:avLst/>
                    </a:prstGeom>
                    <a:noFill/>
                    <a:ln>
                      <a:noFill/>
                    </a:ln>
                  </pic:spPr>
                </pic:pic>
              </a:graphicData>
            </a:graphic>
          </wp:inline>
        </w:drawing>
      </w:r>
      <w:bookmarkStart w:id="0" w:name="_GoBack"/>
      <w:bookmarkEnd w:id="0"/>
    </w:p>
    <w:sectPr w:rsidR="00DD37D7" w:rsidSect="00897B9E">
      <w:pgSz w:w="15840" w:h="12240" w:orient="landscape"/>
      <w:pgMar w:top="720" w:right="284" w:bottom="284" w:left="284" w:header="760" w:footer="101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B82" w:rsidRDefault="009B5B82">
      <w:r>
        <w:separator/>
      </w:r>
    </w:p>
  </w:endnote>
  <w:endnote w:type="continuationSeparator" w:id="0">
    <w:p w:rsidR="009B5B82" w:rsidRDefault="009B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reekC_IV25">
    <w:panose1 w:val="00000400000000000000"/>
    <w:charset w:val="EE"/>
    <w:family w:val="auto"/>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9" w:rsidRDefault="00C15923">
    <w:pPr>
      <w:pStyle w:val="BodyText"/>
      <w:spacing w:line="14" w:lineRule="auto"/>
      <w:rPr>
        <w:sz w:val="20"/>
      </w:rPr>
    </w:pPr>
    <w:r>
      <w:rPr>
        <w:noProof/>
        <w:sz w:val="20"/>
        <w:lang w:eastAsia="ro-RO"/>
      </w:rPr>
      <mc:AlternateContent>
        <mc:Choice Requires="wps">
          <w:drawing>
            <wp:anchor distT="0" distB="0" distL="0" distR="0" simplePos="0" relativeHeight="487498752" behindDoc="1" locked="0" layoutInCell="1" allowOverlap="1" wp14:anchorId="22B2FC86" wp14:editId="478E53DB">
              <wp:simplePos x="0" y="0"/>
              <wp:positionH relativeFrom="page">
                <wp:posOffset>3813047</wp:posOffset>
              </wp:positionH>
              <wp:positionV relativeFrom="page">
                <wp:posOffset>9274531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769B9" w:rsidRDefault="00C1592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76393">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0.25pt;margin-top:730.3pt;width:12.6pt;height:13.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" filled="f" stroked="f">
              <v:path arrowok="t"/>
              <v:textbox inset="0,0,0,0">
                <w:txbxContent>
                  <w:p w:rsidR="00F769B9" w:rsidRDefault="00C1592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76393">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B82" w:rsidRDefault="009B5B82">
      <w:r>
        <w:separator/>
      </w:r>
    </w:p>
  </w:footnote>
  <w:footnote w:type="continuationSeparator" w:id="0">
    <w:p w:rsidR="009B5B82" w:rsidRDefault="009B5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9" w:rsidRDefault="00C15923">
    <w:pPr>
      <w:pStyle w:val="BodyText"/>
      <w:spacing w:line="14" w:lineRule="auto"/>
      <w:rPr>
        <w:sz w:val="20"/>
      </w:rPr>
    </w:pPr>
    <w:r>
      <w:rPr>
        <w:noProof/>
        <w:sz w:val="20"/>
        <w:lang w:eastAsia="ro-RO"/>
      </w:rPr>
      <w:drawing>
        <wp:anchor distT="0" distB="0" distL="0" distR="0" simplePos="0" relativeHeight="487498240" behindDoc="1" locked="0" layoutInCell="1" allowOverlap="1" wp14:anchorId="4825C444" wp14:editId="6BE7479B">
          <wp:simplePos x="0" y="0"/>
          <wp:positionH relativeFrom="page">
            <wp:posOffset>963194</wp:posOffset>
          </wp:positionH>
          <wp:positionV relativeFrom="page">
            <wp:posOffset>481500</wp:posOffset>
          </wp:positionV>
          <wp:extent cx="2006683" cy="7472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6683" cy="74722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2E84"/>
    <w:multiLevelType w:val="hybridMultilevel"/>
    <w:tmpl w:val="74125714"/>
    <w:lvl w:ilvl="0" w:tplc="33DCE262">
      <w:start w:val="1"/>
      <w:numFmt w:val="lowerLetter"/>
      <w:lvlText w:val="%1)"/>
      <w:lvlJc w:val="left"/>
      <w:pPr>
        <w:ind w:left="0" w:hanging="245"/>
      </w:pPr>
      <w:rPr>
        <w:rFonts w:ascii="Times New Roman" w:eastAsia="Times New Roman" w:hAnsi="Times New Roman" w:cs="Times New Roman" w:hint="default"/>
        <w:b w:val="0"/>
        <w:bCs w:val="0"/>
        <w:i w:val="0"/>
        <w:iCs w:val="0"/>
        <w:color w:val="1D2128"/>
        <w:spacing w:val="-1"/>
        <w:w w:val="100"/>
        <w:sz w:val="24"/>
        <w:szCs w:val="24"/>
        <w:lang w:val="ro-RO" w:eastAsia="en-US" w:bidi="ar-SA"/>
      </w:rPr>
    </w:lvl>
    <w:lvl w:ilvl="1" w:tplc="593CC020">
      <w:numFmt w:val="bullet"/>
      <w:lvlText w:val="•"/>
      <w:lvlJc w:val="left"/>
      <w:pPr>
        <w:ind w:left="936" w:hanging="245"/>
      </w:pPr>
      <w:rPr>
        <w:rFonts w:hint="default"/>
        <w:lang w:val="ro-RO" w:eastAsia="en-US" w:bidi="ar-SA"/>
      </w:rPr>
    </w:lvl>
    <w:lvl w:ilvl="2" w:tplc="28767F72">
      <w:numFmt w:val="bullet"/>
      <w:lvlText w:val="•"/>
      <w:lvlJc w:val="left"/>
      <w:pPr>
        <w:ind w:left="1872" w:hanging="245"/>
      </w:pPr>
      <w:rPr>
        <w:rFonts w:hint="default"/>
        <w:lang w:val="ro-RO" w:eastAsia="en-US" w:bidi="ar-SA"/>
      </w:rPr>
    </w:lvl>
    <w:lvl w:ilvl="3" w:tplc="B9FA634A">
      <w:numFmt w:val="bullet"/>
      <w:lvlText w:val="•"/>
      <w:lvlJc w:val="left"/>
      <w:pPr>
        <w:ind w:left="2808" w:hanging="245"/>
      </w:pPr>
      <w:rPr>
        <w:rFonts w:hint="default"/>
        <w:lang w:val="ro-RO" w:eastAsia="en-US" w:bidi="ar-SA"/>
      </w:rPr>
    </w:lvl>
    <w:lvl w:ilvl="4" w:tplc="78D4ECB0">
      <w:numFmt w:val="bullet"/>
      <w:lvlText w:val="•"/>
      <w:lvlJc w:val="left"/>
      <w:pPr>
        <w:ind w:left="3744" w:hanging="245"/>
      </w:pPr>
      <w:rPr>
        <w:rFonts w:hint="default"/>
        <w:lang w:val="ro-RO" w:eastAsia="en-US" w:bidi="ar-SA"/>
      </w:rPr>
    </w:lvl>
    <w:lvl w:ilvl="5" w:tplc="A5B24296">
      <w:numFmt w:val="bullet"/>
      <w:lvlText w:val="•"/>
      <w:lvlJc w:val="left"/>
      <w:pPr>
        <w:ind w:left="4680" w:hanging="245"/>
      </w:pPr>
      <w:rPr>
        <w:rFonts w:hint="default"/>
        <w:lang w:val="ro-RO" w:eastAsia="en-US" w:bidi="ar-SA"/>
      </w:rPr>
    </w:lvl>
    <w:lvl w:ilvl="6" w:tplc="FA24E65E">
      <w:numFmt w:val="bullet"/>
      <w:lvlText w:val="•"/>
      <w:lvlJc w:val="left"/>
      <w:pPr>
        <w:ind w:left="5616" w:hanging="245"/>
      </w:pPr>
      <w:rPr>
        <w:rFonts w:hint="default"/>
        <w:lang w:val="ro-RO" w:eastAsia="en-US" w:bidi="ar-SA"/>
      </w:rPr>
    </w:lvl>
    <w:lvl w:ilvl="7" w:tplc="47BEDAD6">
      <w:numFmt w:val="bullet"/>
      <w:lvlText w:val="•"/>
      <w:lvlJc w:val="left"/>
      <w:pPr>
        <w:ind w:left="6552" w:hanging="245"/>
      </w:pPr>
      <w:rPr>
        <w:rFonts w:hint="default"/>
        <w:lang w:val="ro-RO" w:eastAsia="en-US" w:bidi="ar-SA"/>
      </w:rPr>
    </w:lvl>
    <w:lvl w:ilvl="8" w:tplc="BC102388">
      <w:numFmt w:val="bullet"/>
      <w:lvlText w:val="•"/>
      <w:lvlJc w:val="left"/>
      <w:pPr>
        <w:ind w:left="7488" w:hanging="245"/>
      </w:pPr>
      <w:rPr>
        <w:rFonts w:hint="default"/>
        <w:lang w:val="ro-RO" w:eastAsia="en-US" w:bidi="ar-SA"/>
      </w:rPr>
    </w:lvl>
  </w:abstractNum>
  <w:abstractNum w:abstractNumId="1">
    <w:nsid w:val="50157EBA"/>
    <w:multiLevelType w:val="multilevel"/>
    <w:tmpl w:val="075EECE6"/>
    <w:lvl w:ilvl="0">
      <w:start w:val="1"/>
      <w:numFmt w:val="decimal"/>
      <w:lvlText w:val="%1."/>
      <w:lvlJc w:val="left"/>
      <w:pPr>
        <w:ind w:left="240" w:hanging="240"/>
      </w:pPr>
      <w:rPr>
        <w:rFonts w:ascii="Times New Roman" w:eastAsia="Times New Roman" w:hAnsi="Times New Roman" w:cs="Times New Roman" w:hint="default"/>
        <w:b/>
        <w:bCs/>
        <w:i w:val="0"/>
        <w:iCs w:val="0"/>
        <w:color w:val="1D2128"/>
        <w:spacing w:val="0"/>
        <w:w w:val="100"/>
        <w:sz w:val="24"/>
        <w:szCs w:val="24"/>
        <w:lang w:val="ro-RO" w:eastAsia="en-US" w:bidi="ar-SA"/>
      </w:rPr>
    </w:lvl>
    <w:lvl w:ilvl="1">
      <w:start w:val="1"/>
      <w:numFmt w:val="decimal"/>
      <w:lvlText w:val="%1.%2."/>
      <w:lvlJc w:val="left"/>
      <w:pPr>
        <w:ind w:left="420" w:hanging="42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2">
      <w:start w:val="1"/>
      <w:numFmt w:val="decimal"/>
      <w:lvlText w:val="%1.%2.%3."/>
      <w:lvlJc w:val="left"/>
      <w:pPr>
        <w:ind w:left="0" w:hanging="60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3">
      <w:numFmt w:val="bullet"/>
      <w:lvlText w:val="-"/>
      <w:lvlJc w:val="left"/>
      <w:pPr>
        <w:ind w:left="139" w:hanging="14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4">
      <w:numFmt w:val="bullet"/>
      <w:lvlText w:val="•"/>
      <w:lvlJc w:val="left"/>
      <w:pPr>
        <w:ind w:left="1697" w:hanging="140"/>
      </w:pPr>
      <w:rPr>
        <w:rFonts w:hint="default"/>
        <w:lang w:val="ro-RO" w:eastAsia="en-US" w:bidi="ar-SA"/>
      </w:rPr>
    </w:lvl>
    <w:lvl w:ilvl="5">
      <w:numFmt w:val="bullet"/>
      <w:lvlText w:val="•"/>
      <w:lvlJc w:val="left"/>
      <w:pPr>
        <w:ind w:left="2974" w:hanging="140"/>
      </w:pPr>
      <w:rPr>
        <w:rFonts w:hint="default"/>
        <w:lang w:val="ro-RO" w:eastAsia="en-US" w:bidi="ar-SA"/>
      </w:rPr>
    </w:lvl>
    <w:lvl w:ilvl="6">
      <w:numFmt w:val="bullet"/>
      <w:lvlText w:val="•"/>
      <w:lvlJc w:val="left"/>
      <w:pPr>
        <w:ind w:left="4251" w:hanging="140"/>
      </w:pPr>
      <w:rPr>
        <w:rFonts w:hint="default"/>
        <w:lang w:val="ro-RO" w:eastAsia="en-US" w:bidi="ar-SA"/>
      </w:rPr>
    </w:lvl>
    <w:lvl w:ilvl="7">
      <w:numFmt w:val="bullet"/>
      <w:lvlText w:val="•"/>
      <w:lvlJc w:val="left"/>
      <w:pPr>
        <w:ind w:left="5528" w:hanging="140"/>
      </w:pPr>
      <w:rPr>
        <w:rFonts w:hint="default"/>
        <w:lang w:val="ro-RO" w:eastAsia="en-US" w:bidi="ar-SA"/>
      </w:rPr>
    </w:lvl>
    <w:lvl w:ilvl="8">
      <w:numFmt w:val="bullet"/>
      <w:lvlText w:val="•"/>
      <w:lvlJc w:val="left"/>
      <w:pPr>
        <w:ind w:left="6805" w:hanging="140"/>
      </w:pPr>
      <w:rPr>
        <w:rFonts w:hint="default"/>
        <w:lang w:val="ro-RO" w:eastAsia="en-US" w:bidi="ar-SA"/>
      </w:rPr>
    </w:lvl>
  </w:abstractNum>
  <w:abstractNum w:abstractNumId="2">
    <w:nsid w:val="511B414B"/>
    <w:multiLevelType w:val="multilevel"/>
    <w:tmpl w:val="CEF4F134"/>
    <w:lvl w:ilvl="0">
      <w:start w:val="4"/>
      <w:numFmt w:val="decimal"/>
      <w:lvlText w:val="%1"/>
      <w:lvlJc w:val="left"/>
      <w:pPr>
        <w:ind w:left="0" w:hanging="600"/>
      </w:pPr>
      <w:rPr>
        <w:rFonts w:hint="default"/>
        <w:lang w:val="ro-RO" w:eastAsia="en-US" w:bidi="ar-SA"/>
      </w:rPr>
    </w:lvl>
    <w:lvl w:ilvl="1">
      <w:start w:val="1"/>
      <w:numFmt w:val="decimal"/>
      <w:lvlText w:val="%1.%2"/>
      <w:lvlJc w:val="left"/>
      <w:pPr>
        <w:ind w:left="0" w:hanging="600"/>
      </w:pPr>
      <w:rPr>
        <w:rFonts w:hint="default"/>
        <w:lang w:val="ro-RO" w:eastAsia="en-US" w:bidi="ar-SA"/>
      </w:rPr>
    </w:lvl>
    <w:lvl w:ilvl="2">
      <w:start w:val="1"/>
      <w:numFmt w:val="decimal"/>
      <w:lvlText w:val="%1.%2.%3."/>
      <w:lvlJc w:val="left"/>
      <w:pPr>
        <w:ind w:left="0" w:hanging="60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3">
      <w:numFmt w:val="bullet"/>
      <w:lvlText w:val="•"/>
      <w:lvlJc w:val="left"/>
      <w:pPr>
        <w:ind w:left="2808" w:hanging="600"/>
      </w:pPr>
      <w:rPr>
        <w:rFonts w:hint="default"/>
        <w:lang w:val="ro-RO" w:eastAsia="en-US" w:bidi="ar-SA"/>
      </w:rPr>
    </w:lvl>
    <w:lvl w:ilvl="4">
      <w:numFmt w:val="bullet"/>
      <w:lvlText w:val="•"/>
      <w:lvlJc w:val="left"/>
      <w:pPr>
        <w:ind w:left="3744" w:hanging="600"/>
      </w:pPr>
      <w:rPr>
        <w:rFonts w:hint="default"/>
        <w:lang w:val="ro-RO" w:eastAsia="en-US" w:bidi="ar-SA"/>
      </w:rPr>
    </w:lvl>
    <w:lvl w:ilvl="5">
      <w:numFmt w:val="bullet"/>
      <w:lvlText w:val="•"/>
      <w:lvlJc w:val="left"/>
      <w:pPr>
        <w:ind w:left="4680" w:hanging="600"/>
      </w:pPr>
      <w:rPr>
        <w:rFonts w:hint="default"/>
        <w:lang w:val="ro-RO" w:eastAsia="en-US" w:bidi="ar-SA"/>
      </w:rPr>
    </w:lvl>
    <w:lvl w:ilvl="6">
      <w:numFmt w:val="bullet"/>
      <w:lvlText w:val="•"/>
      <w:lvlJc w:val="left"/>
      <w:pPr>
        <w:ind w:left="5616" w:hanging="600"/>
      </w:pPr>
      <w:rPr>
        <w:rFonts w:hint="default"/>
        <w:lang w:val="ro-RO" w:eastAsia="en-US" w:bidi="ar-SA"/>
      </w:rPr>
    </w:lvl>
    <w:lvl w:ilvl="7">
      <w:numFmt w:val="bullet"/>
      <w:lvlText w:val="•"/>
      <w:lvlJc w:val="left"/>
      <w:pPr>
        <w:ind w:left="6552" w:hanging="600"/>
      </w:pPr>
      <w:rPr>
        <w:rFonts w:hint="default"/>
        <w:lang w:val="ro-RO" w:eastAsia="en-US" w:bidi="ar-SA"/>
      </w:rPr>
    </w:lvl>
    <w:lvl w:ilvl="8">
      <w:numFmt w:val="bullet"/>
      <w:lvlText w:val="•"/>
      <w:lvlJc w:val="left"/>
      <w:pPr>
        <w:ind w:left="7488" w:hanging="600"/>
      </w:pPr>
      <w:rPr>
        <w:rFonts w:hint="default"/>
        <w:lang w:val="ro-RO" w:eastAsia="en-US" w:bidi="ar-SA"/>
      </w:rPr>
    </w:lvl>
  </w:abstractNum>
  <w:abstractNum w:abstractNumId="3">
    <w:nsid w:val="51D811BA"/>
    <w:multiLevelType w:val="multilevel"/>
    <w:tmpl w:val="0772E1A8"/>
    <w:lvl w:ilvl="0">
      <w:start w:val="4"/>
      <w:numFmt w:val="decimal"/>
      <w:lvlText w:val="%1"/>
      <w:lvlJc w:val="left"/>
      <w:pPr>
        <w:ind w:left="420" w:hanging="420"/>
      </w:pPr>
      <w:rPr>
        <w:rFonts w:hint="default"/>
        <w:lang w:val="ro-RO" w:eastAsia="en-US" w:bidi="ar-SA"/>
      </w:rPr>
    </w:lvl>
    <w:lvl w:ilvl="1">
      <w:start w:val="2"/>
      <w:numFmt w:val="decimal"/>
      <w:lvlText w:val="%1.%2."/>
      <w:lvlJc w:val="left"/>
      <w:pPr>
        <w:ind w:left="420" w:hanging="42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2">
      <w:start w:val="1"/>
      <w:numFmt w:val="decimal"/>
      <w:lvlText w:val="%1.%2.%3."/>
      <w:lvlJc w:val="left"/>
      <w:pPr>
        <w:ind w:left="0" w:hanging="600"/>
      </w:pPr>
      <w:rPr>
        <w:rFonts w:ascii="Times New Roman" w:eastAsia="Times New Roman" w:hAnsi="Times New Roman" w:cs="Times New Roman" w:hint="default"/>
        <w:b w:val="0"/>
        <w:bCs w:val="0"/>
        <w:i w:val="0"/>
        <w:iCs w:val="0"/>
        <w:color w:val="1D2128"/>
        <w:spacing w:val="0"/>
        <w:w w:val="100"/>
        <w:sz w:val="24"/>
        <w:szCs w:val="24"/>
        <w:lang w:val="ro-RO" w:eastAsia="en-US" w:bidi="ar-SA"/>
      </w:rPr>
    </w:lvl>
    <w:lvl w:ilvl="3">
      <w:numFmt w:val="bullet"/>
      <w:lvlText w:val="•"/>
      <w:lvlJc w:val="left"/>
      <w:pPr>
        <w:ind w:left="2406" w:hanging="600"/>
      </w:pPr>
      <w:rPr>
        <w:rFonts w:hint="default"/>
        <w:lang w:val="ro-RO" w:eastAsia="en-US" w:bidi="ar-SA"/>
      </w:rPr>
    </w:lvl>
    <w:lvl w:ilvl="4">
      <w:numFmt w:val="bullet"/>
      <w:lvlText w:val="•"/>
      <w:lvlJc w:val="left"/>
      <w:pPr>
        <w:ind w:left="3400" w:hanging="600"/>
      </w:pPr>
      <w:rPr>
        <w:rFonts w:hint="default"/>
        <w:lang w:val="ro-RO" w:eastAsia="en-US" w:bidi="ar-SA"/>
      </w:rPr>
    </w:lvl>
    <w:lvl w:ilvl="5">
      <w:numFmt w:val="bullet"/>
      <w:lvlText w:val="•"/>
      <w:lvlJc w:val="left"/>
      <w:pPr>
        <w:ind w:left="4393" w:hanging="600"/>
      </w:pPr>
      <w:rPr>
        <w:rFonts w:hint="default"/>
        <w:lang w:val="ro-RO" w:eastAsia="en-US" w:bidi="ar-SA"/>
      </w:rPr>
    </w:lvl>
    <w:lvl w:ilvl="6">
      <w:numFmt w:val="bullet"/>
      <w:lvlText w:val="•"/>
      <w:lvlJc w:val="left"/>
      <w:pPr>
        <w:ind w:left="5386" w:hanging="600"/>
      </w:pPr>
      <w:rPr>
        <w:rFonts w:hint="default"/>
        <w:lang w:val="ro-RO" w:eastAsia="en-US" w:bidi="ar-SA"/>
      </w:rPr>
    </w:lvl>
    <w:lvl w:ilvl="7">
      <w:numFmt w:val="bullet"/>
      <w:lvlText w:val="•"/>
      <w:lvlJc w:val="left"/>
      <w:pPr>
        <w:ind w:left="6380" w:hanging="600"/>
      </w:pPr>
      <w:rPr>
        <w:rFonts w:hint="default"/>
        <w:lang w:val="ro-RO" w:eastAsia="en-US" w:bidi="ar-SA"/>
      </w:rPr>
    </w:lvl>
    <w:lvl w:ilvl="8">
      <w:numFmt w:val="bullet"/>
      <w:lvlText w:val="•"/>
      <w:lvlJc w:val="left"/>
      <w:pPr>
        <w:ind w:left="7373" w:hanging="600"/>
      </w:pPr>
      <w:rPr>
        <w:rFonts w:hint="default"/>
        <w:lang w:val="ro-RO"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769B9"/>
    <w:rsid w:val="003F4A25"/>
    <w:rsid w:val="00425707"/>
    <w:rsid w:val="00461712"/>
    <w:rsid w:val="00776393"/>
    <w:rsid w:val="007E1B38"/>
    <w:rsid w:val="00897B9E"/>
    <w:rsid w:val="009B5B82"/>
    <w:rsid w:val="00B54C9F"/>
    <w:rsid w:val="00C15923"/>
    <w:rsid w:val="00DD37D7"/>
    <w:rsid w:val="00E2649E"/>
    <w:rsid w:val="00EA044D"/>
    <w:rsid w:val="00EC1B71"/>
    <w:rsid w:val="00F769B9"/>
    <w:rsid w:val="00FE0A9B"/>
    <w:rsid w:val="00FE6BE7"/>
    <w:rsid w:val="00FF3D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2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82"/>
      <w:ind w:left="40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0A9B"/>
    <w:pPr>
      <w:tabs>
        <w:tab w:val="center" w:pos="4536"/>
        <w:tab w:val="right" w:pos="9072"/>
      </w:tabs>
    </w:pPr>
  </w:style>
  <w:style w:type="character" w:customStyle="1" w:styleId="HeaderChar">
    <w:name w:val="Header Char"/>
    <w:basedOn w:val="DefaultParagraphFont"/>
    <w:link w:val="Header"/>
    <w:uiPriority w:val="99"/>
    <w:rsid w:val="00FE0A9B"/>
    <w:rPr>
      <w:rFonts w:ascii="Times New Roman" w:eastAsia="Times New Roman" w:hAnsi="Times New Roman" w:cs="Times New Roman"/>
      <w:lang w:val="ro-RO"/>
    </w:rPr>
  </w:style>
  <w:style w:type="paragraph" w:styleId="Footer">
    <w:name w:val="footer"/>
    <w:basedOn w:val="Normal"/>
    <w:link w:val="FooterChar"/>
    <w:uiPriority w:val="99"/>
    <w:unhideWhenUsed/>
    <w:rsid w:val="00FE0A9B"/>
    <w:pPr>
      <w:tabs>
        <w:tab w:val="center" w:pos="4536"/>
        <w:tab w:val="right" w:pos="9072"/>
      </w:tabs>
    </w:pPr>
  </w:style>
  <w:style w:type="character" w:customStyle="1" w:styleId="FooterChar">
    <w:name w:val="Footer Char"/>
    <w:basedOn w:val="DefaultParagraphFont"/>
    <w:link w:val="Footer"/>
    <w:uiPriority w:val="99"/>
    <w:rsid w:val="00FE0A9B"/>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FF3D61"/>
    <w:rPr>
      <w:rFonts w:ascii="Tahoma" w:hAnsi="Tahoma" w:cs="Tahoma"/>
      <w:sz w:val="16"/>
      <w:szCs w:val="16"/>
    </w:rPr>
  </w:style>
  <w:style w:type="character" w:customStyle="1" w:styleId="BalloonTextChar">
    <w:name w:val="Balloon Text Char"/>
    <w:basedOn w:val="DefaultParagraphFont"/>
    <w:link w:val="BalloonText"/>
    <w:uiPriority w:val="99"/>
    <w:semiHidden/>
    <w:rsid w:val="00FF3D61"/>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2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82"/>
      <w:ind w:left="40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0A9B"/>
    <w:pPr>
      <w:tabs>
        <w:tab w:val="center" w:pos="4536"/>
        <w:tab w:val="right" w:pos="9072"/>
      </w:tabs>
    </w:pPr>
  </w:style>
  <w:style w:type="character" w:customStyle="1" w:styleId="HeaderChar">
    <w:name w:val="Header Char"/>
    <w:basedOn w:val="DefaultParagraphFont"/>
    <w:link w:val="Header"/>
    <w:uiPriority w:val="99"/>
    <w:rsid w:val="00FE0A9B"/>
    <w:rPr>
      <w:rFonts w:ascii="Times New Roman" w:eastAsia="Times New Roman" w:hAnsi="Times New Roman" w:cs="Times New Roman"/>
      <w:lang w:val="ro-RO"/>
    </w:rPr>
  </w:style>
  <w:style w:type="paragraph" w:styleId="Footer">
    <w:name w:val="footer"/>
    <w:basedOn w:val="Normal"/>
    <w:link w:val="FooterChar"/>
    <w:uiPriority w:val="99"/>
    <w:unhideWhenUsed/>
    <w:rsid w:val="00FE0A9B"/>
    <w:pPr>
      <w:tabs>
        <w:tab w:val="center" w:pos="4536"/>
        <w:tab w:val="right" w:pos="9072"/>
      </w:tabs>
    </w:pPr>
  </w:style>
  <w:style w:type="character" w:customStyle="1" w:styleId="FooterChar">
    <w:name w:val="Footer Char"/>
    <w:basedOn w:val="DefaultParagraphFont"/>
    <w:link w:val="Footer"/>
    <w:uiPriority w:val="99"/>
    <w:rsid w:val="00FE0A9B"/>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FF3D61"/>
    <w:rPr>
      <w:rFonts w:ascii="Tahoma" w:hAnsi="Tahoma" w:cs="Tahoma"/>
      <w:sz w:val="16"/>
      <w:szCs w:val="16"/>
    </w:rPr>
  </w:style>
  <w:style w:type="character" w:customStyle="1" w:styleId="BalloonTextChar">
    <w:name w:val="Balloon Text Char"/>
    <w:basedOn w:val="DefaultParagraphFont"/>
    <w:link w:val="BalloonText"/>
    <w:uiPriority w:val="99"/>
    <w:semiHidden/>
    <w:rsid w:val="00FF3D61"/>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6</Pages>
  <Words>412</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 anisia</dc:creator>
  <cp:lastModifiedBy>Bogdan</cp:lastModifiedBy>
  <cp:revision>10</cp:revision>
  <dcterms:created xsi:type="dcterms:W3CDTF">2025-02-20T09:12:00Z</dcterms:created>
  <dcterms:modified xsi:type="dcterms:W3CDTF">2025-02-21T07:11:00Z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22 for Word</vt:lpwstr>
  </property>
  <property fmtid="{D5CDD505-2E9C-101B-9397-08002B2CF9AE}" pid="4" name="LastSaved">
    <vt:filetime>2025-02-20T00:00:00Z</vt:filetime>
  </property>
  <property fmtid="{D5CDD505-2E9C-101B-9397-08002B2CF9AE}" pid="5" name="Producer">
    <vt:lpwstr>Adobe PDF Library 22.3.58</vt:lpwstr>
  </property>
  <property fmtid="{D5CDD505-2E9C-101B-9397-08002B2CF9AE}" pid="6" name="SourceModified">
    <vt:lpwstr>D:20240419175403</vt:lpwstr>
  </property>
</Properties>
</file>